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F" w:rsidRDefault="0035509E">
      <w:pPr>
        <w:jc w:val="center"/>
      </w:pPr>
      <w:r>
        <w:rPr>
          <w:rFonts w:ascii="Liberation Serif" w:hAnsi="Liberation Serif"/>
          <w:b/>
          <w:sz w:val="24"/>
          <w:szCs w:val="24"/>
        </w:rPr>
        <w:t>REGULAMIN</w:t>
      </w:r>
    </w:p>
    <w:p w:rsidR="00E44B2F" w:rsidRDefault="0035509E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RADY SENIORÓW PODHALAŃSKIEGO PODOKRĘGU PIŁKI NOŻNEJ W NOWYM TARGU</w:t>
      </w:r>
    </w:p>
    <w:p w:rsidR="00110E09" w:rsidRDefault="00110E0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10E09" w:rsidRDefault="00110E09">
      <w:pPr>
        <w:jc w:val="center"/>
      </w:pP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 xml:space="preserve">Rozdział I. Członkowie klubu.  </w:t>
      </w:r>
    </w:p>
    <w:p w:rsidR="00E44B2F" w:rsidRDefault="0035509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§ 1 </w:t>
      </w:r>
    </w:p>
    <w:p w:rsidR="00AB7632" w:rsidRPr="00AB7632" w:rsidRDefault="00AB7632" w:rsidP="00AB7632">
      <w:pPr>
        <w:pStyle w:val="Akapitzlist"/>
        <w:numPr>
          <w:ilvl w:val="0"/>
          <w:numId w:val="5"/>
        </w:numPr>
      </w:pPr>
      <w:r w:rsidRPr="00AB7632">
        <w:rPr>
          <w:rFonts w:ascii="Liberation Serif" w:hAnsi="Liberation Serif"/>
          <w:sz w:val="24"/>
          <w:szCs w:val="24"/>
        </w:rPr>
        <w:t>Rada seniorów Podhalańskiego Podokręgu Piłki Nożnej w Nowym Targu jest organem doradczym i opiniodawczym Zarządu Podhalańskiego Podokręgu Piłki Nożnej.</w:t>
      </w:r>
    </w:p>
    <w:p w:rsidR="00AB7632" w:rsidRDefault="00AB7632" w:rsidP="00AB7632">
      <w:pPr>
        <w:pStyle w:val="Akapitzlist"/>
        <w:numPr>
          <w:ilvl w:val="0"/>
          <w:numId w:val="5"/>
        </w:numPr>
      </w:pPr>
      <w:r>
        <w:rPr>
          <w:rFonts w:ascii="Liberation Serif" w:hAnsi="Liberation Serif"/>
          <w:sz w:val="24"/>
          <w:szCs w:val="24"/>
        </w:rPr>
        <w:t>Członkiem Rady Seniorów PPPN w Nowym Targu może zostać po ukończeniu 50 roku życia, każdy działacz Zarządu, Wydziałów, Komisji i innych komórek organizacyjnych PPPN po podpisaniu deklaracji członkowskiej.</w:t>
      </w:r>
    </w:p>
    <w:p w:rsidR="00E44B2F" w:rsidRDefault="0035509E">
      <w:pPr>
        <w:jc w:val="both"/>
      </w:pPr>
      <w:r>
        <w:rPr>
          <w:rFonts w:ascii="Liberation Serif" w:hAnsi="Liberation Serif"/>
          <w:sz w:val="24"/>
          <w:szCs w:val="24"/>
        </w:rPr>
        <w:t>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§2</w:t>
      </w:r>
    </w:p>
    <w:p w:rsidR="00E44B2F" w:rsidRDefault="0035509E">
      <w:pPr>
        <w:jc w:val="both"/>
      </w:pPr>
      <w:r>
        <w:rPr>
          <w:rFonts w:ascii="Liberation Serif" w:hAnsi="Liberation Serif"/>
          <w:sz w:val="24"/>
          <w:szCs w:val="24"/>
        </w:rPr>
        <w:t xml:space="preserve">Do </w:t>
      </w:r>
      <w:r w:rsidR="00AB7632">
        <w:rPr>
          <w:rFonts w:ascii="Liberation Serif" w:hAnsi="Liberation Serif"/>
          <w:sz w:val="24"/>
          <w:szCs w:val="24"/>
        </w:rPr>
        <w:t>uprawnień Rady Seniorów Podhalańskiego Podokręgu Piłki Nożnej</w:t>
      </w:r>
      <w:r>
        <w:rPr>
          <w:rFonts w:ascii="Liberation Serif" w:hAnsi="Liberation Serif"/>
          <w:sz w:val="24"/>
          <w:szCs w:val="24"/>
        </w:rPr>
        <w:t xml:space="preserve"> należy:</w:t>
      </w:r>
    </w:p>
    <w:p w:rsidR="00E44B2F" w:rsidRDefault="0035509E">
      <w:pPr>
        <w:pStyle w:val="Akapitzlist"/>
        <w:numPr>
          <w:ilvl w:val="0"/>
          <w:numId w:val="2"/>
        </w:numPr>
        <w:jc w:val="both"/>
      </w:pPr>
      <w:r>
        <w:rPr>
          <w:rFonts w:ascii="Liberation Serif" w:hAnsi="Liberation Serif"/>
          <w:sz w:val="24"/>
          <w:szCs w:val="24"/>
        </w:rPr>
        <w:t>Uczestnictwo w bieżącej działalności Rady Seniora oraz jego posiedzeniach</w:t>
      </w:r>
      <w:r w:rsidR="00AB7632">
        <w:rPr>
          <w:rFonts w:ascii="Liberation Serif" w:hAnsi="Liberation Serif"/>
          <w:sz w:val="24"/>
          <w:szCs w:val="24"/>
        </w:rPr>
        <w:t>, oraz okresowych spotkaniach koleżeńskich, organizowanych przez Radę Seniorów.</w:t>
      </w:r>
    </w:p>
    <w:p w:rsidR="00E44B2F" w:rsidRPr="007332D6" w:rsidRDefault="00AB7632">
      <w:pPr>
        <w:pStyle w:val="Akapitzlist"/>
        <w:numPr>
          <w:ilvl w:val="0"/>
          <w:numId w:val="2"/>
        </w:numPr>
        <w:jc w:val="both"/>
      </w:pPr>
      <w:r>
        <w:rPr>
          <w:rFonts w:ascii="Liberation Serif" w:hAnsi="Liberation Serif"/>
          <w:sz w:val="24"/>
          <w:szCs w:val="24"/>
        </w:rPr>
        <w:t>Członkowie Honorowi PPPN, mają prawo do udziału w Walnych Zgromadzeniach PPPN</w:t>
      </w:r>
      <w:r w:rsidR="007332D6">
        <w:rPr>
          <w:rFonts w:ascii="Liberation Serif" w:hAnsi="Liberation Serif"/>
          <w:sz w:val="24"/>
          <w:szCs w:val="24"/>
        </w:rPr>
        <w:t>. Ponadto mogą uczestniczyć we wszystkich imprezach sportowych, organizowanych przez PPPN. Mogą również uczestniczyć, po uzgodnieniu z Prezydium Zarządu PPPN- w spotkaniach jubileuszowych i noworocznych.</w:t>
      </w:r>
    </w:p>
    <w:p w:rsidR="007332D6" w:rsidRPr="007332D6" w:rsidRDefault="007332D6">
      <w:pPr>
        <w:pStyle w:val="Akapitzlist"/>
        <w:numPr>
          <w:ilvl w:val="0"/>
          <w:numId w:val="2"/>
        </w:numPr>
        <w:jc w:val="both"/>
      </w:pPr>
      <w:r>
        <w:rPr>
          <w:rFonts w:ascii="Liberation Serif" w:hAnsi="Liberation Serif"/>
          <w:sz w:val="24"/>
          <w:szCs w:val="24"/>
        </w:rPr>
        <w:t>Wnioskowanie i opiniowanie nadania, dla szczególnie zasłużonych członków Rady Seniorów, Odznaczeń państwowych , resortowych, związkowych i innych, w tym nadawanie</w:t>
      </w:r>
    </w:p>
    <w:p w:rsidR="007332D6" w:rsidRDefault="007332D6" w:rsidP="007332D6">
      <w:pPr>
        <w:pStyle w:val="Akapitzli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-godności </w:t>
      </w:r>
      <w:r>
        <w:rPr>
          <w:rFonts w:ascii="Liberation Serif" w:hAnsi="Liberation Serif" w:hint="eastAsia"/>
          <w:sz w:val="24"/>
          <w:szCs w:val="24"/>
        </w:rPr>
        <w:t>„</w:t>
      </w:r>
      <w:r>
        <w:rPr>
          <w:rFonts w:ascii="Liberation Serif" w:hAnsi="Liberation Serif"/>
          <w:sz w:val="24"/>
          <w:szCs w:val="24"/>
        </w:rPr>
        <w:t>Członka Honorowego Rady Seniorów</w:t>
      </w:r>
      <w:r>
        <w:rPr>
          <w:rFonts w:ascii="Liberation Serif" w:hAnsi="Liberation Serif" w:hint="eastAsia"/>
          <w:sz w:val="24"/>
          <w:szCs w:val="24"/>
        </w:rPr>
        <w:t>”</w:t>
      </w:r>
      <w:r>
        <w:rPr>
          <w:rFonts w:ascii="Liberation Serif" w:hAnsi="Liberation Serif"/>
          <w:sz w:val="24"/>
          <w:szCs w:val="24"/>
        </w:rPr>
        <w:t xml:space="preserve">i </w:t>
      </w:r>
      <w:r>
        <w:rPr>
          <w:rFonts w:ascii="Liberation Serif" w:hAnsi="Liberation Serif" w:hint="eastAsia"/>
          <w:sz w:val="24"/>
          <w:szCs w:val="24"/>
        </w:rPr>
        <w:t>„</w:t>
      </w:r>
      <w:r>
        <w:rPr>
          <w:rFonts w:ascii="Liberation Serif" w:hAnsi="Liberation Serif"/>
          <w:sz w:val="24"/>
          <w:szCs w:val="24"/>
        </w:rPr>
        <w:t>Prezesa Honorowego</w:t>
      </w:r>
      <w:r>
        <w:rPr>
          <w:rFonts w:ascii="Liberation Serif" w:hAnsi="Liberation Serif" w:hint="eastAsia"/>
          <w:sz w:val="24"/>
          <w:szCs w:val="24"/>
        </w:rPr>
        <w:t>”</w:t>
      </w:r>
    </w:p>
    <w:p w:rsidR="007332D6" w:rsidRDefault="007332D6" w:rsidP="007332D6">
      <w:pPr>
        <w:pStyle w:val="Akapitzlist"/>
        <w:jc w:val="both"/>
      </w:pPr>
      <w:r>
        <w:rPr>
          <w:rFonts w:ascii="Liberation Serif" w:hAnsi="Liberation Serif"/>
          <w:sz w:val="24"/>
          <w:szCs w:val="24"/>
        </w:rPr>
        <w:t>-dyplomów pamiątkowych i jubileuszowych</w:t>
      </w:r>
    </w:p>
    <w:p w:rsidR="00E44B2F" w:rsidRDefault="00E44B2F">
      <w:pPr>
        <w:pStyle w:val="Akapitzlist"/>
        <w:ind w:left="1440"/>
        <w:jc w:val="both"/>
        <w:rPr>
          <w:rFonts w:ascii="Liberation Serif" w:hAnsi="Liberation Serif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7332D6" w:rsidRDefault="007332D6" w:rsidP="00110E09">
      <w:pPr>
        <w:rPr>
          <w:rFonts w:ascii="Liberation Serif" w:hAnsi="Liberation Serif"/>
          <w:sz w:val="24"/>
          <w:szCs w:val="24"/>
        </w:rPr>
      </w:pPr>
    </w:p>
    <w:p w:rsidR="007332D6" w:rsidRDefault="007332D6">
      <w:pPr>
        <w:jc w:val="center"/>
        <w:rPr>
          <w:rFonts w:ascii="Liberation Serif" w:hAnsi="Liberation Serif"/>
          <w:sz w:val="24"/>
          <w:szCs w:val="24"/>
        </w:rPr>
      </w:pP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Roz</w:t>
      </w:r>
      <w:r w:rsidR="007332D6">
        <w:rPr>
          <w:rFonts w:ascii="Liberation Serif" w:hAnsi="Liberation Serif"/>
          <w:sz w:val="24"/>
          <w:szCs w:val="24"/>
        </w:rPr>
        <w:t>dział II. Zakres działania Rady</w:t>
      </w:r>
      <w:r>
        <w:rPr>
          <w:rFonts w:ascii="Liberation Serif" w:hAnsi="Liberation Serif"/>
          <w:sz w:val="24"/>
          <w:szCs w:val="24"/>
        </w:rPr>
        <w:t>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4</w:t>
      </w:r>
    </w:p>
    <w:p w:rsidR="00E44B2F" w:rsidRDefault="00110E09">
      <w:pPr>
        <w:jc w:val="both"/>
      </w:pPr>
      <w:r>
        <w:rPr>
          <w:rFonts w:ascii="Liberation Serif" w:hAnsi="Liberation Serif"/>
          <w:sz w:val="24"/>
          <w:szCs w:val="24"/>
        </w:rPr>
        <w:t>Do zakresu</w:t>
      </w:r>
      <w:r w:rsidR="0035509E">
        <w:rPr>
          <w:rFonts w:ascii="Liberation Serif" w:hAnsi="Liberation Serif"/>
          <w:sz w:val="24"/>
          <w:szCs w:val="24"/>
        </w:rPr>
        <w:t xml:space="preserve"> działalności</w:t>
      </w:r>
      <w:r>
        <w:rPr>
          <w:rFonts w:ascii="Liberation Serif" w:hAnsi="Liberation Serif"/>
          <w:sz w:val="24"/>
          <w:szCs w:val="24"/>
        </w:rPr>
        <w:t xml:space="preserve"> Rady Seniorów PPPN w Nowym Targu </w:t>
      </w:r>
      <w:r w:rsidR="0035509E">
        <w:rPr>
          <w:rFonts w:ascii="Liberation Serif" w:hAnsi="Liberation Serif"/>
          <w:sz w:val="24"/>
          <w:szCs w:val="24"/>
        </w:rPr>
        <w:t xml:space="preserve"> należy: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 xml:space="preserve">Integracja działaczy </w:t>
      </w:r>
      <w:r w:rsidR="00110E09">
        <w:rPr>
          <w:rFonts w:ascii="Liberation Serif" w:hAnsi="Liberation Serif"/>
          <w:sz w:val="24"/>
          <w:szCs w:val="24"/>
        </w:rPr>
        <w:t>Związku dla wykorzystania doświadczeń w realizacji</w:t>
      </w:r>
      <w:r>
        <w:rPr>
          <w:rFonts w:ascii="Liberation Serif" w:hAnsi="Liberation Serif"/>
          <w:sz w:val="24"/>
          <w:szCs w:val="24"/>
        </w:rPr>
        <w:t xml:space="preserve">  celów i zadań PPPN, 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Propagowanie osiągnięć polskiego, małopolskiego, nowosądeckiego i podhalańskiego piłkarstwa</w:t>
      </w:r>
      <w:r w:rsidR="00110E09">
        <w:rPr>
          <w:rFonts w:ascii="Liberation Serif" w:hAnsi="Liberation Serif"/>
          <w:sz w:val="24"/>
          <w:szCs w:val="24"/>
        </w:rPr>
        <w:t xml:space="preserve"> i</w:t>
      </w:r>
      <w:r>
        <w:rPr>
          <w:rFonts w:ascii="Liberation Serif" w:hAnsi="Liberation Serif"/>
          <w:sz w:val="24"/>
          <w:szCs w:val="24"/>
        </w:rPr>
        <w:t xml:space="preserve"> kultywowanie jego najlepszych tradycji, przestrzeganie zasad fair – play oraz wzorowych postaw etycznych,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Prowadzenie dyskusji o istotnych problemach piłkarskich z zaproszonym</w:t>
      </w:r>
      <w:r w:rsidR="00376E3F">
        <w:rPr>
          <w:rFonts w:ascii="Liberation Serif" w:hAnsi="Liberation Serif"/>
          <w:sz w:val="24"/>
          <w:szCs w:val="24"/>
        </w:rPr>
        <w:t>i</w:t>
      </w:r>
      <w:r>
        <w:rPr>
          <w:rFonts w:ascii="Liberation Serif" w:hAnsi="Liberation Serif"/>
          <w:sz w:val="24"/>
          <w:szCs w:val="24"/>
        </w:rPr>
        <w:t xml:space="preserve"> przedstawicielami Podokręgu oraz innymi osobami działającymi w obrębie sportu,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Formułowanie oraz zgłaszanie opinii i wniosków do władz PPPN w szczególności dotyczących spraw o istotnym znaczeniu dla rozwoju piłkarstwa,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Wspieranie inicjatyw władz PPPN w zakresie prac edytorskich, kronikarskich i archiwalnych,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Organizowanie przy współudziale biura PPPN cyklicznych posiedzeń klubu,</w:t>
      </w:r>
      <w:r w:rsidR="00110E09">
        <w:rPr>
          <w:rFonts w:ascii="Liberation Serif" w:hAnsi="Liberation Serif"/>
          <w:sz w:val="24"/>
          <w:szCs w:val="24"/>
        </w:rPr>
        <w:t xml:space="preserve"> a także organizowanie dorocznych spotkań członków Rady Seniorów.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Współpraca z Radami Seniorów MZPN, OZPN w Nowym Sączu i innych Podokręgów,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Występowanie do władz Związku z wnioskami o przyznanie odznaczeń państwowych i związkowych,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Nadawanie godnej oprawy znaczącym jubileuszom obchodzącym przez członków  Rady Seniorów,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Prowadzenie ewidencji, teczek z danymi o działalności i zasługach dla piłkarstwa – członków Rady Seniora,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Wnioskowanie do Zarządu PPPN o pomoc finansową dla członków Rady lub ich współmałżonków w razie zaistnienia trudnej sytuacji losowej,</w:t>
      </w:r>
    </w:p>
    <w:p w:rsidR="00E44B2F" w:rsidRDefault="0035509E">
      <w:pPr>
        <w:pStyle w:val="Akapitzlist"/>
        <w:numPr>
          <w:ilvl w:val="0"/>
          <w:numId w:val="1"/>
        </w:numPr>
        <w:jc w:val="both"/>
      </w:pPr>
      <w:r>
        <w:rPr>
          <w:rFonts w:ascii="Liberation Serif" w:hAnsi="Liberation Serif"/>
          <w:sz w:val="24"/>
          <w:szCs w:val="24"/>
        </w:rPr>
        <w:t>Realizacji innych form wsparcia dla członków klubu w tym odwiedzanie w ciężkich sytuacjach losowych oraz uczestniczenie w różnego rodzaju uroczystościach</w:t>
      </w:r>
      <w:r>
        <w:rPr>
          <w:rFonts w:ascii="Liberation Serif" w:hAnsi="Liberation Serif"/>
          <w:sz w:val="24"/>
          <w:szCs w:val="24"/>
        </w:rPr>
        <w:br/>
        <w:t>i ceremoniach pożegnalnych,</w:t>
      </w:r>
    </w:p>
    <w:p w:rsidR="00E44B2F" w:rsidRPr="00110E09" w:rsidRDefault="00E44B2F" w:rsidP="00110E09">
      <w:pPr>
        <w:ind w:left="360"/>
        <w:jc w:val="both"/>
        <w:rPr>
          <w:rFonts w:ascii="Liberation Serif" w:hAnsi="Liberation Serif"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sz w:val="24"/>
          <w:szCs w:val="24"/>
        </w:rPr>
      </w:pPr>
    </w:p>
    <w:p w:rsidR="00110E09" w:rsidRDefault="00110E09" w:rsidP="004C39F0">
      <w:pPr>
        <w:rPr>
          <w:rFonts w:ascii="Liberation Serif" w:hAnsi="Liberation Serif"/>
          <w:sz w:val="24"/>
          <w:szCs w:val="24"/>
        </w:rPr>
      </w:pPr>
    </w:p>
    <w:p w:rsidR="00110E09" w:rsidRDefault="00110E09">
      <w:pPr>
        <w:jc w:val="center"/>
        <w:rPr>
          <w:rFonts w:ascii="Liberation Serif" w:hAnsi="Liberation Serif"/>
          <w:sz w:val="24"/>
          <w:szCs w:val="24"/>
        </w:rPr>
      </w:pPr>
    </w:p>
    <w:p w:rsidR="00376E3F" w:rsidRDefault="00376E3F">
      <w:pPr>
        <w:jc w:val="center"/>
        <w:rPr>
          <w:rFonts w:ascii="Liberation Serif" w:hAnsi="Liberation Serif"/>
          <w:sz w:val="24"/>
          <w:szCs w:val="24"/>
        </w:rPr>
      </w:pPr>
    </w:p>
    <w:p w:rsidR="00376E3F" w:rsidRDefault="00376E3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\</w:t>
      </w:r>
    </w:p>
    <w:p w:rsidR="00376E3F" w:rsidRDefault="0035509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Rozdział III.</w:t>
      </w:r>
    </w:p>
    <w:p w:rsidR="00E44B2F" w:rsidRDefault="0035509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Władze klubu, sprawy organizacyjne.</w:t>
      </w:r>
    </w:p>
    <w:p w:rsidR="004C39F0" w:rsidRDefault="004C39F0" w:rsidP="004C39F0">
      <w:r>
        <w:rPr>
          <w:rFonts w:ascii="Liberation Serif" w:hAnsi="Liberation Serif"/>
          <w:sz w:val="24"/>
          <w:szCs w:val="24"/>
        </w:rPr>
        <w:t xml:space="preserve">W skład Rady Seniorów PPPN w Nowym Targu  powinni wchodzić członkowie, w liczbie </w:t>
      </w:r>
      <w:r>
        <w:rPr>
          <w:rFonts w:ascii="Liberation Serif" w:hAnsi="Liberation Serif" w:hint="eastAsia"/>
          <w:sz w:val="24"/>
          <w:szCs w:val="24"/>
        </w:rPr>
        <w:t>co najmniej</w:t>
      </w:r>
      <w:r>
        <w:rPr>
          <w:rFonts w:ascii="Liberation Serif" w:hAnsi="Liberation Serif"/>
          <w:sz w:val="24"/>
          <w:szCs w:val="24"/>
        </w:rPr>
        <w:t xml:space="preserve"> 10 osób. W przypadku braku wymaganej liczby osób można tworzyć Radę dla dwóch lub więcej Podokręgów.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5</w:t>
      </w:r>
    </w:p>
    <w:p w:rsidR="00E44B2F" w:rsidRDefault="00110E09">
      <w:pPr>
        <w:jc w:val="both"/>
      </w:pPr>
      <w:r>
        <w:rPr>
          <w:rFonts w:ascii="Liberation Serif" w:hAnsi="Liberation Serif"/>
          <w:sz w:val="24"/>
          <w:szCs w:val="24"/>
        </w:rPr>
        <w:t>Władzami Rady Seniorów, kieruje</w:t>
      </w:r>
      <w:r w:rsidR="0035509E">
        <w:rPr>
          <w:rFonts w:ascii="Liberation Serif" w:hAnsi="Liberation Serif"/>
          <w:sz w:val="24"/>
          <w:szCs w:val="24"/>
        </w:rPr>
        <w:t xml:space="preserve"> Prezydium Rady</w:t>
      </w:r>
      <w:r>
        <w:rPr>
          <w:rFonts w:ascii="Liberation Serif" w:hAnsi="Liberation Serif"/>
          <w:sz w:val="24"/>
          <w:szCs w:val="24"/>
        </w:rPr>
        <w:t xml:space="preserve"> wybrane na pierwszym posiedzeniu Rady w składzie 7 osób w tym</w:t>
      </w:r>
      <w:r w:rsidR="0035509E">
        <w:rPr>
          <w:rFonts w:ascii="Liberation Serif" w:hAnsi="Liberation Serif"/>
          <w:sz w:val="24"/>
          <w:szCs w:val="24"/>
        </w:rPr>
        <w:t xml:space="preserve"> w :</w:t>
      </w:r>
    </w:p>
    <w:p w:rsidR="00E44B2F" w:rsidRDefault="0035509E">
      <w:pPr>
        <w:pStyle w:val="Akapitzlist"/>
        <w:numPr>
          <w:ilvl w:val="0"/>
          <w:numId w:val="3"/>
        </w:numPr>
        <w:jc w:val="both"/>
      </w:pPr>
      <w:r>
        <w:rPr>
          <w:rFonts w:ascii="Liberation Serif" w:hAnsi="Liberation Serif"/>
          <w:sz w:val="24"/>
          <w:szCs w:val="24"/>
        </w:rPr>
        <w:t>Przewodniczący Rady,</w:t>
      </w:r>
    </w:p>
    <w:p w:rsidR="00E44B2F" w:rsidRDefault="0026489A">
      <w:pPr>
        <w:pStyle w:val="Akapitzlist"/>
        <w:numPr>
          <w:ilvl w:val="0"/>
          <w:numId w:val="3"/>
        </w:numPr>
        <w:jc w:val="both"/>
      </w:pPr>
      <w:r>
        <w:rPr>
          <w:rFonts w:ascii="Liberation Serif" w:hAnsi="Liberation Serif"/>
          <w:sz w:val="24"/>
          <w:szCs w:val="24"/>
        </w:rPr>
        <w:t xml:space="preserve">Dwóch </w:t>
      </w:r>
      <w:r w:rsidR="0035509E">
        <w:rPr>
          <w:rFonts w:ascii="Liberation Serif" w:hAnsi="Liberation Serif"/>
          <w:sz w:val="24"/>
          <w:szCs w:val="24"/>
        </w:rPr>
        <w:t>Wiceprzewodniczący</w:t>
      </w:r>
      <w:r>
        <w:rPr>
          <w:rFonts w:ascii="Liberation Serif" w:hAnsi="Liberation Serif"/>
          <w:sz w:val="24"/>
          <w:szCs w:val="24"/>
        </w:rPr>
        <w:t>ch</w:t>
      </w:r>
      <w:r w:rsidR="0035509E">
        <w:rPr>
          <w:rFonts w:ascii="Liberation Serif" w:hAnsi="Liberation Serif"/>
          <w:sz w:val="24"/>
          <w:szCs w:val="24"/>
        </w:rPr>
        <w:t xml:space="preserve"> Rady,</w:t>
      </w:r>
    </w:p>
    <w:p w:rsidR="00E44B2F" w:rsidRPr="0026489A" w:rsidRDefault="0035509E">
      <w:pPr>
        <w:pStyle w:val="Akapitzlist"/>
        <w:numPr>
          <w:ilvl w:val="0"/>
          <w:numId w:val="3"/>
        </w:numPr>
        <w:jc w:val="both"/>
      </w:pPr>
      <w:r>
        <w:rPr>
          <w:rFonts w:ascii="Liberation Serif" w:hAnsi="Liberation Serif"/>
          <w:sz w:val="24"/>
          <w:szCs w:val="24"/>
        </w:rPr>
        <w:t>Sekretarz</w:t>
      </w:r>
      <w:r w:rsidR="0026489A">
        <w:rPr>
          <w:rFonts w:ascii="Liberation Serif" w:hAnsi="Liberation Serif"/>
          <w:sz w:val="24"/>
          <w:szCs w:val="24"/>
        </w:rPr>
        <w:t>a</w:t>
      </w:r>
      <w:r>
        <w:rPr>
          <w:rFonts w:ascii="Liberation Serif" w:hAnsi="Liberation Serif"/>
          <w:sz w:val="24"/>
          <w:szCs w:val="24"/>
        </w:rPr>
        <w:t xml:space="preserve"> Rady.</w:t>
      </w:r>
    </w:p>
    <w:p w:rsidR="0026489A" w:rsidRPr="0026489A" w:rsidRDefault="0026489A">
      <w:pPr>
        <w:pStyle w:val="Akapitzlist"/>
        <w:numPr>
          <w:ilvl w:val="0"/>
          <w:numId w:val="3"/>
        </w:numPr>
        <w:jc w:val="both"/>
      </w:pPr>
      <w:r>
        <w:rPr>
          <w:rFonts w:ascii="Liberation Serif" w:hAnsi="Liberation Serif"/>
          <w:sz w:val="24"/>
          <w:szCs w:val="24"/>
        </w:rPr>
        <w:t>Skarbnika</w:t>
      </w:r>
    </w:p>
    <w:p w:rsidR="0026489A" w:rsidRDefault="0026489A">
      <w:pPr>
        <w:pStyle w:val="Akapitzlist"/>
        <w:numPr>
          <w:ilvl w:val="0"/>
          <w:numId w:val="3"/>
        </w:numPr>
        <w:jc w:val="both"/>
      </w:pPr>
      <w:r>
        <w:rPr>
          <w:rFonts w:ascii="Liberation Serif" w:hAnsi="Liberation Serif"/>
          <w:sz w:val="24"/>
          <w:szCs w:val="24"/>
        </w:rPr>
        <w:t>I pozostałych członków</w:t>
      </w:r>
    </w:p>
    <w:p w:rsidR="00E44B2F" w:rsidRDefault="0035509E">
      <w:pPr>
        <w:ind w:left="360"/>
        <w:jc w:val="center"/>
      </w:pPr>
      <w:r>
        <w:rPr>
          <w:rFonts w:ascii="Liberation Serif" w:hAnsi="Liberation Serif"/>
          <w:sz w:val="24"/>
          <w:szCs w:val="24"/>
        </w:rPr>
        <w:t>§ 6</w:t>
      </w:r>
    </w:p>
    <w:p w:rsidR="00E44B2F" w:rsidRDefault="0035509E">
      <w:pPr>
        <w:jc w:val="both"/>
      </w:pPr>
      <w:r>
        <w:rPr>
          <w:rFonts w:ascii="Liberation Serif" w:hAnsi="Liberation Serif"/>
          <w:sz w:val="24"/>
          <w:szCs w:val="24"/>
        </w:rPr>
        <w:t xml:space="preserve">Przewodniczącego Rady Seniorów wybierają jego członkowie na okres 4 lat (zgodnie z kadencją władz PPPN) w głosowaniu tajnym lub jawnym, zgodnie z ustaleniami przyjętymi przez zebranych w dniu zebrania. Wiceprzewodniczącego i sekretarza członkowie wybierają na wniosek przewodniczącego.  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7</w:t>
      </w:r>
    </w:p>
    <w:p w:rsidR="00E44B2F" w:rsidRDefault="0035509E">
      <w:pPr>
        <w:jc w:val="both"/>
      </w:pPr>
      <w:r>
        <w:rPr>
          <w:rFonts w:ascii="Liberation Serif" w:hAnsi="Liberation Serif"/>
          <w:sz w:val="24"/>
          <w:szCs w:val="24"/>
        </w:rPr>
        <w:t>Przewodniczący</w:t>
      </w:r>
      <w:r w:rsidR="0026489A">
        <w:rPr>
          <w:rFonts w:ascii="Liberation Serif" w:hAnsi="Liberation Serif"/>
          <w:sz w:val="24"/>
          <w:szCs w:val="24"/>
        </w:rPr>
        <w:t xml:space="preserve"> bądź w zastępstwie jeden z Wiceprzewodniczących,</w:t>
      </w:r>
      <w:r>
        <w:rPr>
          <w:rFonts w:ascii="Liberation Serif" w:hAnsi="Liberation Serif"/>
          <w:sz w:val="24"/>
          <w:szCs w:val="24"/>
        </w:rPr>
        <w:t xml:space="preserve"> reprezentuje Radę wobec </w:t>
      </w:r>
      <w:r w:rsidR="0026489A">
        <w:rPr>
          <w:rFonts w:ascii="Liberation Serif" w:hAnsi="Liberation Serif"/>
          <w:sz w:val="24"/>
          <w:szCs w:val="24"/>
        </w:rPr>
        <w:t>władz PPPN i ma prawo brać udział w  posiedzeniach</w:t>
      </w:r>
      <w:r>
        <w:rPr>
          <w:rFonts w:ascii="Liberation Serif" w:hAnsi="Liberation Serif"/>
          <w:sz w:val="24"/>
          <w:szCs w:val="24"/>
        </w:rPr>
        <w:t xml:space="preserve"> Zarządu PPPN i Komisji d/s odznaczeń jako gość. Przewodniczący moż</w:t>
      </w:r>
      <w:r w:rsidR="0026489A">
        <w:rPr>
          <w:rFonts w:ascii="Liberation Serif" w:hAnsi="Liberation Serif"/>
          <w:sz w:val="24"/>
          <w:szCs w:val="24"/>
        </w:rPr>
        <w:t>e uczestniczyć w tych posiedzeniach z głosem doradczym.</w:t>
      </w:r>
      <w:r>
        <w:rPr>
          <w:rFonts w:ascii="Liberation Serif" w:hAnsi="Liberation Serif"/>
          <w:sz w:val="24"/>
          <w:szCs w:val="24"/>
        </w:rPr>
        <w:t xml:space="preserve">. Przewodniczący, jak i inni członkowie mogą być ponadto powoływani przez władze Związku do różnego rodzaju komitetów jubileuszowych i okolicznościowych. 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8</w:t>
      </w:r>
    </w:p>
    <w:p w:rsidR="00E44B2F" w:rsidRDefault="0035509E">
      <w:r>
        <w:rPr>
          <w:rFonts w:ascii="Liberation Serif" w:hAnsi="Liberation Serif"/>
          <w:sz w:val="24"/>
          <w:szCs w:val="24"/>
        </w:rPr>
        <w:t>Zebrania klubu odbywają się cyklicznie nie rzadziej niż 4 razy w roku zgodnie z ustalonym harmonogramem i tematyką spotkań</w:t>
      </w:r>
      <w:r w:rsidR="0026489A">
        <w:rPr>
          <w:rFonts w:ascii="Liberation Serif" w:hAnsi="Liberation Serif"/>
          <w:sz w:val="24"/>
          <w:szCs w:val="24"/>
        </w:rPr>
        <w:t>, zaś jej Prezydium według potrzeb, nie rzadziej niż jeden raz w miesiącu, zgodnie z przyjętym terminarzem i akceptowaną tematyką spotkań.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9</w:t>
      </w:r>
    </w:p>
    <w:p w:rsidR="00E44B2F" w:rsidRDefault="0035509E">
      <w:r>
        <w:rPr>
          <w:rFonts w:ascii="Liberation Serif" w:hAnsi="Liberation Serif"/>
          <w:sz w:val="24"/>
          <w:szCs w:val="24"/>
        </w:rPr>
        <w:t>Rada Seniora korzysta w swojej działalności w zakresie ustalonym z Prezesem PPPN z pomocy Biura PPPN.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10</w:t>
      </w:r>
    </w:p>
    <w:p w:rsidR="00E44B2F" w:rsidRDefault="0035509E">
      <w:r>
        <w:rPr>
          <w:rFonts w:ascii="Liberation Serif" w:eastAsia="Times New Roman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Zebrania rady prowadzi Przewodniczący, a pod jego nieobecność Wiceprzewodniczący.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11</w:t>
      </w:r>
    </w:p>
    <w:p w:rsidR="00E44B2F" w:rsidRDefault="0035509E">
      <w:r>
        <w:rPr>
          <w:rFonts w:ascii="Liberation Serif" w:hAnsi="Liberation Serif"/>
          <w:sz w:val="24"/>
          <w:szCs w:val="24"/>
        </w:rPr>
        <w:t>Roczny budżet klubu Seniora ustanawia Zarząd PPPN w rocznym preliminarzu wydatków i przychodów PPPN. Klub może również pozyskiwać środki na swoją działalność z</w:t>
      </w:r>
      <w:r w:rsidR="00376E3F">
        <w:rPr>
          <w:rFonts w:ascii="Liberation Serif" w:hAnsi="Liberation Serif"/>
          <w:sz w:val="24"/>
          <w:szCs w:val="24"/>
        </w:rPr>
        <w:t xml:space="preserve">e </w:t>
      </w:r>
      <w:r>
        <w:rPr>
          <w:rFonts w:ascii="Liberation Serif" w:hAnsi="Liberation Serif"/>
          <w:sz w:val="24"/>
          <w:szCs w:val="24"/>
        </w:rPr>
        <w:t xml:space="preserve"> źródeł zewnętrznych (sponsorzy).</w:t>
      </w:r>
    </w:p>
    <w:p w:rsidR="0026489A" w:rsidRDefault="0026489A">
      <w:pPr>
        <w:jc w:val="center"/>
        <w:rPr>
          <w:rFonts w:ascii="Liberation Serif" w:hAnsi="Liberation Serif"/>
          <w:sz w:val="24"/>
          <w:szCs w:val="24"/>
        </w:rPr>
      </w:pPr>
    </w:p>
    <w:p w:rsidR="0026489A" w:rsidRDefault="0026489A">
      <w:pPr>
        <w:jc w:val="center"/>
        <w:rPr>
          <w:rFonts w:ascii="Liberation Serif" w:hAnsi="Liberation Serif"/>
          <w:sz w:val="24"/>
          <w:szCs w:val="24"/>
        </w:rPr>
      </w:pP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IV. Postanowienia końcowe</w:t>
      </w:r>
    </w:p>
    <w:p w:rsidR="00E44B2F" w:rsidRDefault="0035509E">
      <w:pPr>
        <w:jc w:val="center"/>
      </w:pPr>
      <w:r>
        <w:rPr>
          <w:rFonts w:ascii="Liberation Serif" w:hAnsi="Liberation Serif"/>
          <w:sz w:val="24"/>
          <w:szCs w:val="24"/>
        </w:rPr>
        <w:t>§ 12</w:t>
      </w:r>
    </w:p>
    <w:p w:rsidR="00E44B2F" w:rsidRPr="004C39F0" w:rsidRDefault="004C39F0" w:rsidP="004C39F0">
      <w:pPr>
        <w:pStyle w:val="Akapitzlist"/>
        <w:numPr>
          <w:ilvl w:val="0"/>
          <w:numId w:val="6"/>
        </w:numPr>
      </w:pPr>
      <w:r w:rsidRPr="004C39F0">
        <w:rPr>
          <w:rFonts w:ascii="Liberation Serif" w:hAnsi="Liberation Serif"/>
          <w:sz w:val="24"/>
          <w:szCs w:val="24"/>
        </w:rPr>
        <w:t>Regulamin Rady Seniorów PPPN, opracowany w oparciu o Statut MZPN i uchwalony przez zebranie Rady, wchodzi w życie z dniem zatwierdzenia go przez Zarząd PPPN</w:t>
      </w:r>
      <w:r w:rsidR="0035509E" w:rsidRPr="004C39F0">
        <w:rPr>
          <w:rFonts w:ascii="Liberation Serif" w:hAnsi="Liberation Serif"/>
          <w:sz w:val="24"/>
          <w:szCs w:val="24"/>
        </w:rPr>
        <w:t xml:space="preserve">. </w:t>
      </w:r>
    </w:p>
    <w:p w:rsidR="004C39F0" w:rsidRPr="004C39F0" w:rsidRDefault="004C39F0" w:rsidP="004C39F0">
      <w:pPr>
        <w:pStyle w:val="Akapitzlist"/>
        <w:numPr>
          <w:ilvl w:val="0"/>
          <w:numId w:val="6"/>
        </w:numPr>
      </w:pPr>
      <w:r>
        <w:rPr>
          <w:rFonts w:ascii="Liberation Serif" w:hAnsi="Liberation Serif"/>
          <w:sz w:val="24"/>
          <w:szCs w:val="24"/>
        </w:rPr>
        <w:t>Zmiany w niniejszym Regulaminie wymagają uzgodnienia z Zarządem PPPN</w:t>
      </w:r>
    </w:p>
    <w:p w:rsidR="004C39F0" w:rsidRDefault="004C39F0" w:rsidP="004C39F0"/>
    <w:p w:rsidR="004C39F0" w:rsidRDefault="004C39F0" w:rsidP="004C39F0">
      <w:r>
        <w:t>Niniejszy Regulamin został uchwalony przez Zebranie Rady Seniorów w dniu …………….</w:t>
      </w:r>
    </w:p>
    <w:p w:rsidR="004C39F0" w:rsidRDefault="004C39F0" w:rsidP="004C39F0">
      <w:r>
        <w:t>I  zatwierdzony przez Zarząd Podhalańskiego Podokręgu Piłki Nożnej w Nowym Targu w dniu ……………</w:t>
      </w:r>
    </w:p>
    <w:p w:rsidR="00E44B2F" w:rsidRDefault="00E44B2F">
      <w:pPr>
        <w:rPr>
          <w:rFonts w:ascii="Liberation Serif" w:hAnsi="Liberation Serif"/>
          <w:color w:val="413A35"/>
          <w:sz w:val="24"/>
          <w:szCs w:val="24"/>
        </w:rPr>
      </w:pPr>
    </w:p>
    <w:p w:rsidR="00E44B2F" w:rsidRDefault="00E44B2F">
      <w:pPr>
        <w:jc w:val="right"/>
        <w:rPr>
          <w:rFonts w:ascii="Liberation Serif" w:hAnsi="Liberation Serif"/>
          <w:color w:val="413A35"/>
          <w:sz w:val="24"/>
          <w:szCs w:val="24"/>
        </w:rPr>
      </w:pPr>
    </w:p>
    <w:p w:rsidR="0035509E" w:rsidRDefault="0035509E">
      <w:pPr>
        <w:rPr>
          <w:rFonts w:ascii="Liberation Serif" w:hAnsi="Liberation Serif"/>
          <w:color w:val="413A35"/>
          <w:sz w:val="24"/>
          <w:szCs w:val="24"/>
        </w:rPr>
      </w:pPr>
    </w:p>
    <w:sectPr w:rsidR="0035509E" w:rsidSect="00E4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AFAF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7E14F7"/>
    <w:multiLevelType w:val="hybridMultilevel"/>
    <w:tmpl w:val="CC6CC5B8"/>
    <w:lvl w:ilvl="0" w:tplc="4C90954A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10329"/>
    <w:multiLevelType w:val="hybridMultilevel"/>
    <w:tmpl w:val="559221BC"/>
    <w:lvl w:ilvl="0" w:tplc="9F088A2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75E1"/>
    <w:rsid w:val="00110E09"/>
    <w:rsid w:val="0026489A"/>
    <w:rsid w:val="0035509E"/>
    <w:rsid w:val="00376E3F"/>
    <w:rsid w:val="004C39F0"/>
    <w:rsid w:val="007332D6"/>
    <w:rsid w:val="00A82E53"/>
    <w:rsid w:val="00A875E1"/>
    <w:rsid w:val="00AB7632"/>
    <w:rsid w:val="00E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2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4B2F"/>
    <w:rPr>
      <w:rFonts w:ascii="Liberation Serif" w:hAnsi="Liberation Serif" w:cs="Times New Roman" w:hint="default"/>
      <w:sz w:val="22"/>
      <w:szCs w:val="24"/>
    </w:rPr>
  </w:style>
  <w:style w:type="character" w:customStyle="1" w:styleId="WW8Num1z1">
    <w:name w:val="WW8Num1z1"/>
    <w:rsid w:val="00E44B2F"/>
  </w:style>
  <w:style w:type="character" w:customStyle="1" w:styleId="WW8Num1z2">
    <w:name w:val="WW8Num1z2"/>
    <w:rsid w:val="00E44B2F"/>
  </w:style>
  <w:style w:type="character" w:customStyle="1" w:styleId="WW8Num1z3">
    <w:name w:val="WW8Num1z3"/>
    <w:rsid w:val="00E44B2F"/>
  </w:style>
  <w:style w:type="character" w:customStyle="1" w:styleId="WW8Num1z4">
    <w:name w:val="WW8Num1z4"/>
    <w:rsid w:val="00E44B2F"/>
  </w:style>
  <w:style w:type="character" w:customStyle="1" w:styleId="WW8Num1z5">
    <w:name w:val="WW8Num1z5"/>
    <w:rsid w:val="00E44B2F"/>
  </w:style>
  <w:style w:type="character" w:customStyle="1" w:styleId="WW8Num1z6">
    <w:name w:val="WW8Num1z6"/>
    <w:rsid w:val="00E44B2F"/>
  </w:style>
  <w:style w:type="character" w:customStyle="1" w:styleId="WW8Num1z7">
    <w:name w:val="WW8Num1z7"/>
    <w:rsid w:val="00E44B2F"/>
  </w:style>
  <w:style w:type="character" w:customStyle="1" w:styleId="WW8Num1z8">
    <w:name w:val="WW8Num1z8"/>
    <w:rsid w:val="00E44B2F"/>
  </w:style>
  <w:style w:type="character" w:customStyle="1" w:styleId="WW8Num2z0">
    <w:name w:val="WW8Num2z0"/>
    <w:rsid w:val="00E44B2F"/>
    <w:rPr>
      <w:rFonts w:ascii="Liberation Serif" w:hAnsi="Liberation Serif" w:cs="Times New Roman" w:hint="default"/>
      <w:sz w:val="22"/>
      <w:szCs w:val="24"/>
    </w:rPr>
  </w:style>
  <w:style w:type="character" w:customStyle="1" w:styleId="WW8Num2z1">
    <w:name w:val="WW8Num2z1"/>
    <w:rsid w:val="00E44B2F"/>
  </w:style>
  <w:style w:type="character" w:customStyle="1" w:styleId="WW8Num2z2">
    <w:name w:val="WW8Num2z2"/>
    <w:rsid w:val="00E44B2F"/>
  </w:style>
  <w:style w:type="character" w:customStyle="1" w:styleId="WW8Num2z3">
    <w:name w:val="WW8Num2z3"/>
    <w:rsid w:val="00E44B2F"/>
  </w:style>
  <w:style w:type="character" w:customStyle="1" w:styleId="WW8Num2z4">
    <w:name w:val="WW8Num2z4"/>
    <w:rsid w:val="00E44B2F"/>
  </w:style>
  <w:style w:type="character" w:customStyle="1" w:styleId="WW8Num2z5">
    <w:name w:val="WW8Num2z5"/>
    <w:rsid w:val="00E44B2F"/>
  </w:style>
  <w:style w:type="character" w:customStyle="1" w:styleId="WW8Num2z6">
    <w:name w:val="WW8Num2z6"/>
    <w:rsid w:val="00E44B2F"/>
  </w:style>
  <w:style w:type="character" w:customStyle="1" w:styleId="WW8Num2z7">
    <w:name w:val="WW8Num2z7"/>
    <w:rsid w:val="00E44B2F"/>
  </w:style>
  <w:style w:type="character" w:customStyle="1" w:styleId="WW8Num2z8">
    <w:name w:val="WW8Num2z8"/>
    <w:rsid w:val="00E44B2F"/>
  </w:style>
  <w:style w:type="character" w:customStyle="1" w:styleId="WW8Num3z0">
    <w:name w:val="WW8Num3z0"/>
    <w:rsid w:val="00E44B2F"/>
    <w:rPr>
      <w:rFonts w:ascii="Symbol" w:hAnsi="Symbol" w:cs="Symbol" w:hint="default"/>
      <w:sz w:val="24"/>
      <w:szCs w:val="24"/>
      <w:shd w:val="clear" w:color="auto" w:fill="FAFAFA"/>
    </w:rPr>
  </w:style>
  <w:style w:type="character" w:customStyle="1" w:styleId="WW8Num3z1">
    <w:name w:val="WW8Num3z1"/>
    <w:rsid w:val="00E44B2F"/>
    <w:rPr>
      <w:rFonts w:ascii="Courier New" w:hAnsi="Courier New" w:cs="Courier New" w:hint="default"/>
    </w:rPr>
  </w:style>
  <w:style w:type="character" w:customStyle="1" w:styleId="WW8Num3z2">
    <w:name w:val="WW8Num3z2"/>
    <w:rsid w:val="00E44B2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E44B2F"/>
  </w:style>
  <w:style w:type="character" w:customStyle="1" w:styleId="TekstdymkaZnak">
    <w:name w:val="Tekst dymka Znak"/>
    <w:rsid w:val="00E44B2F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E44B2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E44B2F"/>
    <w:pPr>
      <w:spacing w:after="140" w:line="288" w:lineRule="auto"/>
    </w:pPr>
  </w:style>
  <w:style w:type="paragraph" w:styleId="Lista">
    <w:name w:val="List"/>
    <w:basedOn w:val="Tekstpodstawowy"/>
    <w:rsid w:val="00E44B2F"/>
    <w:rPr>
      <w:rFonts w:cs="FreeSans"/>
    </w:rPr>
  </w:style>
  <w:style w:type="paragraph" w:styleId="Legenda">
    <w:name w:val="caption"/>
    <w:basedOn w:val="Normalny"/>
    <w:qFormat/>
    <w:rsid w:val="00E44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44B2F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E44B2F"/>
    <w:pPr>
      <w:ind w:left="720"/>
      <w:contextualSpacing/>
    </w:pPr>
  </w:style>
  <w:style w:type="paragraph" w:styleId="Tekstdymka">
    <w:name w:val="Balloon Text"/>
    <w:basedOn w:val="Normalny"/>
    <w:rsid w:val="00E44B2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Raniszewski</dc:creator>
  <cp:lastModifiedBy>PPPN</cp:lastModifiedBy>
  <cp:revision>6</cp:revision>
  <cp:lastPrinted>2015-11-05T12:33:00Z</cp:lastPrinted>
  <dcterms:created xsi:type="dcterms:W3CDTF">2016-09-06T12:00:00Z</dcterms:created>
  <dcterms:modified xsi:type="dcterms:W3CDTF">2016-09-19T07:43:00Z</dcterms:modified>
</cp:coreProperties>
</file>